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728DD" w14:textId="739ABEFE" w:rsidR="00723503" w:rsidRPr="007501B6" w:rsidRDefault="00723503" w:rsidP="00723503">
      <w:pPr>
        <w:jc w:val="center"/>
        <w:rPr>
          <w:b/>
          <w:bCs/>
          <w:sz w:val="28"/>
          <w:szCs w:val="28"/>
          <w:u w:val="double"/>
        </w:rPr>
      </w:pPr>
      <w:r w:rsidRPr="007501B6">
        <w:rPr>
          <w:b/>
          <w:bCs/>
          <w:sz w:val="28"/>
          <w:szCs w:val="28"/>
          <w:u w:val="double"/>
        </w:rPr>
        <w:t xml:space="preserve">PPG Meeting </w:t>
      </w:r>
      <w:r>
        <w:rPr>
          <w:b/>
          <w:bCs/>
          <w:sz w:val="28"/>
          <w:szCs w:val="28"/>
          <w:u w:val="double"/>
        </w:rPr>
        <w:t>– Wednesday 21</w:t>
      </w:r>
      <w:r w:rsidRPr="00723503">
        <w:rPr>
          <w:b/>
          <w:bCs/>
          <w:sz w:val="28"/>
          <w:szCs w:val="28"/>
          <w:u w:val="double"/>
          <w:vertAlign w:val="superscript"/>
        </w:rPr>
        <w:t>st</w:t>
      </w:r>
      <w:r>
        <w:rPr>
          <w:b/>
          <w:bCs/>
          <w:sz w:val="28"/>
          <w:szCs w:val="28"/>
          <w:u w:val="double"/>
        </w:rPr>
        <w:t xml:space="preserve"> May 2025</w:t>
      </w:r>
    </w:p>
    <w:p w14:paraId="6F97873D" w14:textId="21F0B17F" w:rsidR="00723503" w:rsidRDefault="00723503" w:rsidP="00723503">
      <w:r w:rsidRPr="00E158D0">
        <w:rPr>
          <w:b/>
          <w:bCs/>
          <w:u w:val="single"/>
        </w:rPr>
        <w:t>Location:</w:t>
      </w:r>
      <w:r>
        <w:t xml:space="preserve">  </w:t>
      </w:r>
      <w:r w:rsidR="00CA1D4B">
        <w:t>Waiting Room</w:t>
      </w:r>
      <w:r>
        <w:t>, Heckington</w:t>
      </w:r>
    </w:p>
    <w:p w14:paraId="232C312A" w14:textId="77777777" w:rsidR="00723503" w:rsidRDefault="00723503" w:rsidP="00723503">
      <w:r w:rsidRPr="00E158D0">
        <w:rPr>
          <w:b/>
          <w:bCs/>
          <w:u w:val="single"/>
        </w:rPr>
        <w:t>Time:</w:t>
      </w:r>
      <w:r>
        <w:t xml:space="preserve"> 18:00</w:t>
      </w:r>
    </w:p>
    <w:p w14:paraId="7166D16D" w14:textId="77777777" w:rsidR="00723503" w:rsidRDefault="00723503" w:rsidP="00723503"/>
    <w:p w14:paraId="107D3325" w14:textId="77777777" w:rsidR="00723503" w:rsidRDefault="00723503" w:rsidP="00723503">
      <w:pPr>
        <w:spacing w:after="0"/>
        <w:rPr>
          <w:b/>
          <w:bCs/>
          <w:u w:val="single"/>
        </w:rPr>
      </w:pPr>
      <w:r w:rsidRPr="00E158D0">
        <w:rPr>
          <w:b/>
          <w:bCs/>
          <w:u w:val="single"/>
        </w:rPr>
        <w:t>Attendance:</w:t>
      </w:r>
    </w:p>
    <w:p w14:paraId="2E1FBF53" w14:textId="77777777" w:rsidR="00723503" w:rsidRDefault="00723503" w:rsidP="00723503">
      <w:pPr>
        <w:spacing w:after="0"/>
      </w:pPr>
      <w:r w:rsidRPr="009664C4">
        <w:t>Alison Bourne (Chairman)</w:t>
      </w:r>
    </w:p>
    <w:p w14:paraId="12FBA56D" w14:textId="77777777" w:rsidR="00723503" w:rsidRDefault="00723503" w:rsidP="00723503">
      <w:pPr>
        <w:spacing w:after="0"/>
      </w:pPr>
      <w:r>
        <w:t>Jane Dawe (Secretary)</w:t>
      </w:r>
    </w:p>
    <w:p w14:paraId="5B060B02" w14:textId="77777777" w:rsidR="00723503" w:rsidRDefault="00723503" w:rsidP="00723503">
      <w:pPr>
        <w:spacing w:after="0"/>
      </w:pPr>
      <w:r>
        <w:t>Val Rhodes (Deputy Chairman)</w:t>
      </w:r>
    </w:p>
    <w:p w14:paraId="11E11F5A" w14:textId="228BF19D" w:rsidR="00723503" w:rsidRDefault="00CA1D4B" w:rsidP="00723503">
      <w:pPr>
        <w:spacing w:after="0"/>
      </w:pPr>
      <w:r>
        <w:t>Jennie Tomlinson (Practice Manager)</w:t>
      </w:r>
    </w:p>
    <w:p w14:paraId="047C6816" w14:textId="77777777" w:rsidR="00723503" w:rsidRDefault="00723503" w:rsidP="00723503">
      <w:pPr>
        <w:spacing w:after="0"/>
      </w:pPr>
      <w:r>
        <w:t>Chris Robertson</w:t>
      </w:r>
    </w:p>
    <w:p w14:paraId="45B13E9A" w14:textId="77777777" w:rsidR="00723503" w:rsidRDefault="00723503" w:rsidP="00723503">
      <w:pPr>
        <w:spacing w:after="0"/>
      </w:pPr>
      <w:r>
        <w:t>Beverley Aulton</w:t>
      </w:r>
    </w:p>
    <w:p w14:paraId="3BBB7D73" w14:textId="77777777" w:rsidR="00723503" w:rsidRDefault="00723503" w:rsidP="00723503">
      <w:pPr>
        <w:spacing w:after="0"/>
      </w:pPr>
      <w:r>
        <w:t>Jenna Elba-Porter</w:t>
      </w:r>
    </w:p>
    <w:p w14:paraId="22C88703" w14:textId="77777777" w:rsidR="00723503" w:rsidRDefault="00723503" w:rsidP="00723503">
      <w:pPr>
        <w:spacing w:after="0"/>
      </w:pPr>
      <w:r>
        <w:t>Mary Rudkin</w:t>
      </w:r>
    </w:p>
    <w:p w14:paraId="776AF0AE" w14:textId="77777777" w:rsidR="00723503" w:rsidRDefault="00723503" w:rsidP="00723503">
      <w:pPr>
        <w:spacing w:after="0"/>
      </w:pPr>
      <w:r>
        <w:t>Cat Bones</w:t>
      </w:r>
    </w:p>
    <w:p w14:paraId="0A139019" w14:textId="4A5DBC5D" w:rsidR="00723503" w:rsidRDefault="00CA1D4B" w:rsidP="00723503">
      <w:pPr>
        <w:spacing w:after="0"/>
      </w:pPr>
      <w:r>
        <w:t>Jeffrey Harwood</w:t>
      </w:r>
    </w:p>
    <w:p w14:paraId="48039957" w14:textId="77777777" w:rsidR="00CA1D4B" w:rsidRPr="009664C4" w:rsidRDefault="00CA1D4B" w:rsidP="00723503">
      <w:pPr>
        <w:spacing w:after="0"/>
      </w:pPr>
    </w:p>
    <w:p w14:paraId="2B8BD2F8" w14:textId="77777777" w:rsidR="00723503" w:rsidRDefault="00723503" w:rsidP="00723503">
      <w:pPr>
        <w:spacing w:after="0"/>
        <w:rPr>
          <w:b/>
          <w:bCs/>
          <w:u w:val="single"/>
        </w:rPr>
      </w:pPr>
      <w:r w:rsidRPr="00E158D0">
        <w:rPr>
          <w:b/>
          <w:bCs/>
          <w:u w:val="single"/>
        </w:rPr>
        <w:t>Apologies</w:t>
      </w:r>
    </w:p>
    <w:p w14:paraId="2E293D4D" w14:textId="02A1203A" w:rsidR="00723503" w:rsidRDefault="00591765" w:rsidP="00723503">
      <w:pPr>
        <w:spacing w:after="0"/>
      </w:pPr>
      <w:r>
        <w:t>Alan Creaser</w:t>
      </w:r>
    </w:p>
    <w:p w14:paraId="01437EAC" w14:textId="45B0A61A" w:rsidR="00591765" w:rsidRDefault="00591765" w:rsidP="00723503">
      <w:pPr>
        <w:spacing w:after="0"/>
      </w:pPr>
      <w:r>
        <w:t>Samantha Keating</w:t>
      </w:r>
    </w:p>
    <w:p w14:paraId="69B8F053" w14:textId="696DC1AE" w:rsidR="00591765" w:rsidRPr="009664C4" w:rsidRDefault="00591765" w:rsidP="00723503">
      <w:pPr>
        <w:spacing w:after="0"/>
      </w:pPr>
      <w:r>
        <w:t>Graham Aulton</w:t>
      </w:r>
    </w:p>
    <w:p w14:paraId="7F217834" w14:textId="77777777" w:rsidR="00723503" w:rsidRDefault="00723503" w:rsidP="007235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6520"/>
        <w:gridCol w:w="3402"/>
      </w:tblGrid>
      <w:tr w:rsidR="00723503" w14:paraId="3BDF03EE" w14:textId="77777777" w:rsidTr="001925ED">
        <w:tc>
          <w:tcPr>
            <w:tcW w:w="421" w:type="dxa"/>
          </w:tcPr>
          <w:p w14:paraId="420D5CCD" w14:textId="77777777" w:rsidR="00723503" w:rsidRDefault="00723503" w:rsidP="001925ED"/>
        </w:tc>
        <w:tc>
          <w:tcPr>
            <w:tcW w:w="6520" w:type="dxa"/>
          </w:tcPr>
          <w:p w14:paraId="15ADEC55" w14:textId="77777777" w:rsidR="00723503" w:rsidRPr="00E158D0" w:rsidRDefault="00723503" w:rsidP="001925ED">
            <w:pPr>
              <w:rPr>
                <w:b/>
                <w:bCs/>
              </w:rPr>
            </w:pPr>
            <w:r w:rsidRPr="00E158D0">
              <w:rPr>
                <w:b/>
                <w:bCs/>
              </w:rPr>
              <w:t>Item</w:t>
            </w:r>
          </w:p>
        </w:tc>
        <w:tc>
          <w:tcPr>
            <w:tcW w:w="3402" w:type="dxa"/>
          </w:tcPr>
          <w:p w14:paraId="4C5033C6" w14:textId="77777777" w:rsidR="00723503" w:rsidRPr="00E158D0" w:rsidRDefault="00723503" w:rsidP="001925ED">
            <w:pPr>
              <w:rPr>
                <w:b/>
                <w:bCs/>
              </w:rPr>
            </w:pPr>
            <w:r w:rsidRPr="00E158D0">
              <w:rPr>
                <w:b/>
                <w:bCs/>
              </w:rPr>
              <w:t>actions</w:t>
            </w:r>
          </w:p>
        </w:tc>
      </w:tr>
      <w:tr w:rsidR="00723503" w14:paraId="7D6907BE" w14:textId="77777777" w:rsidTr="001925ED">
        <w:tc>
          <w:tcPr>
            <w:tcW w:w="421" w:type="dxa"/>
          </w:tcPr>
          <w:p w14:paraId="75A6827F" w14:textId="77777777" w:rsidR="00723503" w:rsidRDefault="00723503" w:rsidP="001925ED"/>
          <w:p w14:paraId="0FE93574" w14:textId="77777777" w:rsidR="00723503" w:rsidRDefault="00723503" w:rsidP="001925ED">
            <w:r>
              <w:t>1</w:t>
            </w:r>
          </w:p>
        </w:tc>
        <w:tc>
          <w:tcPr>
            <w:tcW w:w="6520" w:type="dxa"/>
          </w:tcPr>
          <w:p w14:paraId="00B46B9A" w14:textId="77777777" w:rsidR="00723503" w:rsidRDefault="00723503" w:rsidP="001925ED">
            <w:pPr>
              <w:rPr>
                <w:b/>
                <w:bCs/>
                <w:u w:val="single"/>
              </w:rPr>
            </w:pPr>
            <w:r w:rsidRPr="00E158D0">
              <w:rPr>
                <w:b/>
                <w:bCs/>
                <w:u w:val="single"/>
              </w:rPr>
              <w:t>Welcome and minutes of last meeting</w:t>
            </w:r>
          </w:p>
          <w:p w14:paraId="249098DC" w14:textId="703F9394" w:rsidR="00723503" w:rsidRDefault="00723503" w:rsidP="00723503">
            <w:pPr>
              <w:pStyle w:val="ListParagraph"/>
              <w:numPr>
                <w:ilvl w:val="0"/>
                <w:numId w:val="1"/>
              </w:numPr>
            </w:pPr>
            <w:r>
              <w:t xml:space="preserve">Alison opened the meeting and </w:t>
            </w:r>
            <w:r w:rsidR="001E349E">
              <w:t>offered our condolences to Mary whose husband recently died.</w:t>
            </w:r>
          </w:p>
          <w:p w14:paraId="5A450650" w14:textId="77777777" w:rsidR="00723503" w:rsidRDefault="00723503" w:rsidP="00723503">
            <w:pPr>
              <w:pStyle w:val="ListParagraph"/>
              <w:numPr>
                <w:ilvl w:val="0"/>
                <w:numId w:val="1"/>
              </w:numPr>
            </w:pPr>
            <w:r>
              <w:t>Housekeeping – Alison</w:t>
            </w:r>
          </w:p>
          <w:p w14:paraId="251020F7" w14:textId="77777777" w:rsidR="00723503" w:rsidRPr="0045274C" w:rsidRDefault="00723503" w:rsidP="00723503">
            <w:pPr>
              <w:pStyle w:val="ListParagraph"/>
              <w:numPr>
                <w:ilvl w:val="0"/>
                <w:numId w:val="1"/>
              </w:numPr>
            </w:pPr>
            <w:r>
              <w:t>Minutes of the last meeting were agreed.</w:t>
            </w:r>
          </w:p>
          <w:p w14:paraId="76CD631E" w14:textId="77777777" w:rsidR="00723503" w:rsidRDefault="00723503" w:rsidP="001925ED"/>
        </w:tc>
        <w:tc>
          <w:tcPr>
            <w:tcW w:w="3402" w:type="dxa"/>
          </w:tcPr>
          <w:p w14:paraId="4060695D" w14:textId="77777777" w:rsidR="00723503" w:rsidRDefault="00723503" w:rsidP="001925ED"/>
          <w:p w14:paraId="4DB6EB2D" w14:textId="77777777" w:rsidR="00723503" w:rsidRDefault="00723503" w:rsidP="001925ED">
            <w:r>
              <w:t>All Agreed</w:t>
            </w:r>
          </w:p>
        </w:tc>
      </w:tr>
      <w:tr w:rsidR="00723503" w14:paraId="47263D1A" w14:textId="77777777" w:rsidTr="001925ED">
        <w:tc>
          <w:tcPr>
            <w:tcW w:w="421" w:type="dxa"/>
          </w:tcPr>
          <w:p w14:paraId="415B0187" w14:textId="77777777" w:rsidR="00723503" w:rsidRDefault="00723503" w:rsidP="001925ED"/>
          <w:p w14:paraId="5B567B79" w14:textId="77777777" w:rsidR="00723503" w:rsidRDefault="00723503" w:rsidP="001925ED">
            <w:r>
              <w:t>2</w:t>
            </w:r>
          </w:p>
        </w:tc>
        <w:tc>
          <w:tcPr>
            <w:tcW w:w="6520" w:type="dxa"/>
          </w:tcPr>
          <w:p w14:paraId="1FCBAC39" w14:textId="77777777" w:rsidR="00723503" w:rsidRDefault="00723503" w:rsidP="001925ED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Review and </w:t>
            </w:r>
            <w:r w:rsidRPr="00E158D0">
              <w:rPr>
                <w:b/>
                <w:bCs/>
                <w:u w:val="single"/>
              </w:rPr>
              <w:t>Actions from last meeting:</w:t>
            </w:r>
          </w:p>
          <w:p w14:paraId="639AC352" w14:textId="27DEC972" w:rsidR="00723503" w:rsidRDefault="00723503" w:rsidP="00723503">
            <w:pPr>
              <w:pStyle w:val="ListParagraph"/>
              <w:numPr>
                <w:ilvl w:val="0"/>
                <w:numId w:val="2"/>
              </w:numPr>
            </w:pPr>
            <w:r>
              <w:t xml:space="preserve">BSL training – </w:t>
            </w:r>
            <w:r w:rsidR="002B0D83">
              <w:t xml:space="preserve">This has been delayed as Jennie’s application for Institute of Practice Management was time sensitive and </w:t>
            </w:r>
            <w:r w:rsidR="00B3210F">
              <w:t xml:space="preserve">intensive. This has now been </w:t>
            </w:r>
            <w:r w:rsidR="00E25CAD">
              <w:t>submitted,</w:t>
            </w:r>
            <w:r w:rsidR="00B3210F">
              <w:t xml:space="preserve"> and Jennie intends to return to BSL learning and has asked staff if they are interested in also learning BSL.</w:t>
            </w:r>
          </w:p>
          <w:p w14:paraId="64C2CF41" w14:textId="1DE41A96" w:rsidR="00723503" w:rsidRDefault="00723503" w:rsidP="00723503">
            <w:pPr>
              <w:pStyle w:val="ListParagraph"/>
              <w:numPr>
                <w:ilvl w:val="0"/>
                <w:numId w:val="2"/>
              </w:numPr>
            </w:pPr>
            <w:r>
              <w:t xml:space="preserve">Practice Newsletter – Jennie has contacted joint sixth form but has had no response from students. </w:t>
            </w:r>
            <w:r w:rsidR="00F9244A">
              <w:t xml:space="preserve">Jennie is continuing to </w:t>
            </w:r>
            <w:r w:rsidR="001964B2">
              <w:t>manage</w:t>
            </w:r>
            <w:r w:rsidR="00F9244A">
              <w:t xml:space="preserve"> communications as and when her workload allows, ideally would like to have a monthly newsletter.</w:t>
            </w:r>
          </w:p>
          <w:p w14:paraId="3002B91A" w14:textId="192059C0" w:rsidR="00723503" w:rsidRDefault="00723503" w:rsidP="00F65521">
            <w:pPr>
              <w:pStyle w:val="ListParagraph"/>
              <w:numPr>
                <w:ilvl w:val="0"/>
                <w:numId w:val="2"/>
              </w:numPr>
            </w:pPr>
            <w:r>
              <w:t xml:space="preserve">Refurbishment of Heckington Surgery – </w:t>
            </w:r>
            <w:r w:rsidR="00F65521">
              <w:t>The conference room has been divided into two spaces to provide a small meeting room for 5 – 6 people and and additional 6 admin spaces</w:t>
            </w:r>
            <w:r w:rsidR="001964B2">
              <w:t xml:space="preserve">. </w:t>
            </w:r>
            <w:r w:rsidR="00F65521">
              <w:t>This has resulted in two ground floor rooms being make available for use as clinical rooms.</w:t>
            </w:r>
          </w:p>
          <w:p w14:paraId="1674E727" w14:textId="5EE22F5F" w:rsidR="00F65521" w:rsidRDefault="00F65521" w:rsidP="00F65521">
            <w:pPr>
              <w:pStyle w:val="ListParagraph"/>
              <w:numPr>
                <w:ilvl w:val="0"/>
                <w:numId w:val="2"/>
              </w:numPr>
            </w:pPr>
            <w:r>
              <w:t>Sleaford Surgery Portacabins – After attending meetings with NKDC and ICB in April, Jennie has submitted the required evidence statement for retention of the portacabins</w:t>
            </w:r>
            <w:r w:rsidR="001964B2">
              <w:t xml:space="preserve">. </w:t>
            </w:r>
            <w:r>
              <w:t>As of 30.04.2025 the ICB supporting statement still had not been submitted</w:t>
            </w:r>
            <w:r w:rsidR="001964B2">
              <w:t xml:space="preserve">. </w:t>
            </w:r>
            <w:r>
              <w:t xml:space="preserve">The use of space </w:t>
            </w:r>
            <w:r>
              <w:lastRenderedPageBreak/>
              <w:t xml:space="preserve">within the portacabins is being reviewed </w:t>
            </w:r>
            <w:r w:rsidR="008724B2">
              <w:t>to see if it can be improved</w:t>
            </w:r>
            <w:r w:rsidR="001964B2">
              <w:t xml:space="preserve">. </w:t>
            </w:r>
            <w:r w:rsidR="008724B2">
              <w:t xml:space="preserve">The practice is looking at </w:t>
            </w:r>
            <w:r w:rsidR="001964B2">
              <w:t>viable alternative</w:t>
            </w:r>
            <w:r w:rsidR="008724B2">
              <w:t xml:space="preserve"> sites in Sleaford to better meet the needs of staff and patients</w:t>
            </w:r>
            <w:r w:rsidR="001964B2">
              <w:t xml:space="preserve">. </w:t>
            </w:r>
            <w:r w:rsidR="008724B2">
              <w:t>Val suggested contacting the Town Council, the Mayor or Caroline Johnson (local MP)</w:t>
            </w:r>
            <w:r w:rsidR="001964B2">
              <w:t xml:space="preserve">. </w:t>
            </w:r>
          </w:p>
          <w:p w14:paraId="00470A7D" w14:textId="41EF2307" w:rsidR="00AA1D87" w:rsidRDefault="00091774" w:rsidP="00F65521">
            <w:pPr>
              <w:pStyle w:val="ListParagraph"/>
              <w:numPr>
                <w:ilvl w:val="0"/>
                <w:numId w:val="2"/>
              </w:numPr>
            </w:pPr>
            <w:r>
              <w:t>New Telephone System – This is working within GMS contract and guidance</w:t>
            </w:r>
            <w:r w:rsidR="001964B2">
              <w:t xml:space="preserve">. </w:t>
            </w:r>
            <w:r>
              <w:t>Waiting time for calls is under 3 minutes and the call back system is being used</w:t>
            </w:r>
            <w:r w:rsidR="001964B2">
              <w:t xml:space="preserve">. </w:t>
            </w:r>
          </w:p>
          <w:p w14:paraId="7483F4F0" w14:textId="48978EFD" w:rsidR="00327DE6" w:rsidRDefault="00AA1D87" w:rsidP="00F65521">
            <w:pPr>
              <w:pStyle w:val="ListParagraph"/>
              <w:numPr>
                <w:ilvl w:val="0"/>
                <w:numId w:val="2"/>
              </w:numPr>
            </w:pPr>
            <w:r>
              <w:t xml:space="preserve">Health Pod – Patients are using the Pod </w:t>
            </w:r>
            <w:r w:rsidR="001964B2">
              <w:t>increasingly</w:t>
            </w:r>
            <w:r>
              <w:t xml:space="preserve"> and are attending appointments with their printouts, this is </w:t>
            </w:r>
            <w:r w:rsidR="001964B2">
              <w:t>extremely helpful</w:t>
            </w:r>
            <w:r>
              <w:t xml:space="preserve"> and saves valuable clinician time.</w:t>
            </w:r>
            <w:r w:rsidR="00091774">
              <w:t xml:space="preserve"> </w:t>
            </w:r>
          </w:p>
          <w:p w14:paraId="44AE21D1" w14:textId="2C40D043" w:rsidR="00091774" w:rsidRPr="0072497E" w:rsidRDefault="00327DE6" w:rsidP="00F65521">
            <w:pPr>
              <w:pStyle w:val="ListParagraph"/>
              <w:numPr>
                <w:ilvl w:val="0"/>
                <w:numId w:val="2"/>
              </w:numPr>
            </w:pPr>
            <w:r>
              <w:t xml:space="preserve">Disabled Parking Spaces – It is not possible to expand the </w:t>
            </w:r>
            <w:r w:rsidR="00E25CAD">
              <w:t>spaces,</w:t>
            </w:r>
            <w:r>
              <w:t xml:space="preserve"> and they meet current regulations</w:t>
            </w:r>
            <w:r w:rsidR="001964B2">
              <w:t xml:space="preserve">. </w:t>
            </w:r>
            <w:r>
              <w:t>It was noted that</w:t>
            </w:r>
            <w:r w:rsidR="00863F8B">
              <w:t xml:space="preserve"> the designated space in the new car park is not in an ideal situation due to unlevel ground</w:t>
            </w:r>
            <w:r w:rsidR="001964B2">
              <w:t xml:space="preserve">. </w:t>
            </w:r>
            <w:r w:rsidR="00091774">
              <w:t xml:space="preserve">                        </w:t>
            </w:r>
          </w:p>
          <w:p w14:paraId="7383F9AD" w14:textId="77777777" w:rsidR="00723503" w:rsidRDefault="00723503" w:rsidP="001925ED"/>
        </w:tc>
        <w:tc>
          <w:tcPr>
            <w:tcW w:w="3402" w:type="dxa"/>
          </w:tcPr>
          <w:p w14:paraId="290E5CE2" w14:textId="77777777" w:rsidR="00723503" w:rsidRDefault="00723503" w:rsidP="001925ED"/>
          <w:p w14:paraId="270E0778" w14:textId="77777777" w:rsidR="00723503" w:rsidRDefault="00723503" w:rsidP="001925ED">
            <w:r>
              <w:t>Ongoing</w:t>
            </w:r>
          </w:p>
          <w:p w14:paraId="6041575D" w14:textId="77777777" w:rsidR="00723503" w:rsidRDefault="00723503" w:rsidP="001925ED"/>
          <w:p w14:paraId="45C183A5" w14:textId="77777777" w:rsidR="00723503" w:rsidRDefault="00723503" w:rsidP="001925ED"/>
          <w:p w14:paraId="2BE42A42" w14:textId="77777777" w:rsidR="00723503" w:rsidRDefault="00723503" w:rsidP="001925ED"/>
          <w:p w14:paraId="6B35ED3B" w14:textId="77777777" w:rsidR="00723503" w:rsidRDefault="00723503" w:rsidP="001925ED"/>
          <w:p w14:paraId="0EDAE6AC" w14:textId="77777777" w:rsidR="00723503" w:rsidRDefault="00723503" w:rsidP="001925ED"/>
          <w:p w14:paraId="7ED0203C" w14:textId="27F2F214" w:rsidR="00723503" w:rsidRDefault="00F65521" w:rsidP="001925ED">
            <w:r>
              <w:t>Ongoing</w:t>
            </w:r>
          </w:p>
          <w:p w14:paraId="11719024" w14:textId="77777777" w:rsidR="00723503" w:rsidRDefault="00723503" w:rsidP="001925ED"/>
          <w:p w14:paraId="4CB36FBF" w14:textId="77777777" w:rsidR="00723503" w:rsidRDefault="00723503" w:rsidP="001925ED"/>
          <w:p w14:paraId="1AD2D4D8" w14:textId="77777777" w:rsidR="00723503" w:rsidRDefault="00723503" w:rsidP="001925ED"/>
          <w:p w14:paraId="253C2FDF" w14:textId="411DC18D" w:rsidR="00723503" w:rsidRDefault="00F65521" w:rsidP="001925ED">
            <w:r>
              <w:t>Completed</w:t>
            </w:r>
          </w:p>
          <w:p w14:paraId="110549D8" w14:textId="77777777" w:rsidR="00723503" w:rsidRDefault="00723503" w:rsidP="001925ED"/>
          <w:p w14:paraId="12EE900E" w14:textId="77777777" w:rsidR="00723503" w:rsidRDefault="00723503" w:rsidP="001925ED"/>
          <w:p w14:paraId="65191F7B" w14:textId="77777777" w:rsidR="00723503" w:rsidRDefault="00723503" w:rsidP="001925ED"/>
          <w:p w14:paraId="0FD9ACF2" w14:textId="77777777" w:rsidR="00723503" w:rsidRDefault="00723503" w:rsidP="001925ED"/>
          <w:p w14:paraId="2CCC6BAC" w14:textId="77777777" w:rsidR="00723503" w:rsidRDefault="00723503" w:rsidP="001925ED"/>
          <w:p w14:paraId="680957AB" w14:textId="77777777" w:rsidR="00723503" w:rsidRDefault="00723503" w:rsidP="001925ED"/>
          <w:p w14:paraId="49751855" w14:textId="77777777" w:rsidR="00723503" w:rsidRDefault="00723503" w:rsidP="001925ED"/>
          <w:p w14:paraId="74FEB7F0" w14:textId="77777777" w:rsidR="00723503" w:rsidRDefault="00723503" w:rsidP="001925ED">
            <w:r>
              <w:t>Ongoing</w:t>
            </w:r>
            <w:r w:rsidR="008724B2">
              <w:t>, Jennie to look at partners contacting local MP</w:t>
            </w:r>
          </w:p>
          <w:p w14:paraId="319FC3F9" w14:textId="77777777" w:rsidR="005631DB" w:rsidRDefault="005631DB" w:rsidP="001925ED"/>
          <w:p w14:paraId="55450EA9" w14:textId="77777777" w:rsidR="005631DB" w:rsidRDefault="005631DB" w:rsidP="001925ED"/>
          <w:p w14:paraId="031367C4" w14:textId="77777777" w:rsidR="005631DB" w:rsidRDefault="005631DB" w:rsidP="001925ED"/>
          <w:p w14:paraId="4EBE49BF" w14:textId="77777777" w:rsidR="005631DB" w:rsidRDefault="005631DB" w:rsidP="001925ED"/>
          <w:p w14:paraId="68461EC8" w14:textId="77777777" w:rsidR="005631DB" w:rsidRDefault="005631DB" w:rsidP="001925ED"/>
          <w:p w14:paraId="71822C1E" w14:textId="77777777" w:rsidR="005631DB" w:rsidRDefault="005631DB" w:rsidP="001925ED">
            <w:r>
              <w:t>Completed</w:t>
            </w:r>
          </w:p>
          <w:p w14:paraId="12EB94C1" w14:textId="77777777" w:rsidR="00AA1D87" w:rsidRDefault="00AA1D87" w:rsidP="001925ED"/>
          <w:p w14:paraId="592E9400" w14:textId="77777777" w:rsidR="00AA1D87" w:rsidRDefault="00AA1D87" w:rsidP="001925ED"/>
          <w:p w14:paraId="2FDDA4FF" w14:textId="77777777" w:rsidR="00AA1D87" w:rsidRDefault="00AA1D87" w:rsidP="001925ED"/>
          <w:p w14:paraId="7D3924B6" w14:textId="77777777" w:rsidR="00AA1D87" w:rsidRDefault="00AA1D87" w:rsidP="001925ED">
            <w:r>
              <w:t>Completed</w:t>
            </w:r>
          </w:p>
          <w:p w14:paraId="5234EA8D" w14:textId="77777777" w:rsidR="00863F8B" w:rsidRDefault="00863F8B" w:rsidP="001925ED"/>
          <w:p w14:paraId="2C334D39" w14:textId="55DDAADD" w:rsidR="00863F8B" w:rsidRDefault="00863F8B" w:rsidP="001925ED">
            <w:r>
              <w:t xml:space="preserve">Jennie to </w:t>
            </w:r>
            <w:r w:rsidR="001964B2">
              <w:t>investigate</w:t>
            </w:r>
            <w:r>
              <w:t xml:space="preserve"> moving the disabled parking sign to a more suitable location in the new car park.</w:t>
            </w:r>
          </w:p>
        </w:tc>
      </w:tr>
      <w:tr w:rsidR="00723503" w14:paraId="4CFEF00B" w14:textId="77777777" w:rsidTr="001925ED">
        <w:tc>
          <w:tcPr>
            <w:tcW w:w="421" w:type="dxa"/>
          </w:tcPr>
          <w:p w14:paraId="2102ED88" w14:textId="77777777" w:rsidR="00723503" w:rsidRDefault="00723503" w:rsidP="001925ED"/>
          <w:p w14:paraId="085F4124" w14:textId="77777777" w:rsidR="00723503" w:rsidRDefault="00723503" w:rsidP="001925ED">
            <w:r>
              <w:t>3</w:t>
            </w:r>
          </w:p>
        </w:tc>
        <w:tc>
          <w:tcPr>
            <w:tcW w:w="6520" w:type="dxa"/>
          </w:tcPr>
          <w:p w14:paraId="4952C789" w14:textId="77777777" w:rsidR="00723503" w:rsidRDefault="00723503" w:rsidP="001925ED">
            <w:pPr>
              <w:rPr>
                <w:b/>
                <w:bCs/>
                <w:u w:val="single"/>
              </w:rPr>
            </w:pPr>
            <w:r w:rsidRPr="00E158D0">
              <w:rPr>
                <w:b/>
                <w:bCs/>
                <w:u w:val="single"/>
              </w:rPr>
              <w:t>Practice Update</w:t>
            </w:r>
          </w:p>
          <w:p w14:paraId="4636E80A" w14:textId="7C728637" w:rsidR="00723503" w:rsidRDefault="00723503" w:rsidP="00723503">
            <w:pPr>
              <w:pStyle w:val="ListParagraph"/>
              <w:numPr>
                <w:ilvl w:val="0"/>
                <w:numId w:val="3"/>
              </w:numPr>
            </w:pPr>
            <w:r>
              <w:t xml:space="preserve">Latest DNA figures – These were shared with the committee; it was noted that </w:t>
            </w:r>
            <w:r w:rsidR="008C5FD2">
              <w:t>there is a slight improvement in the date</w:t>
            </w:r>
            <w:r w:rsidR="001964B2">
              <w:t xml:space="preserve">. </w:t>
            </w:r>
            <w:r w:rsidR="008C5FD2">
              <w:t xml:space="preserve">Anna is working with Jennie to analyse the data and </w:t>
            </w:r>
            <w:r w:rsidR="001964B2">
              <w:t>investigate</w:t>
            </w:r>
            <w:r w:rsidR="008C5FD2">
              <w:t xml:space="preserve"> how further improvements can be made.</w:t>
            </w:r>
          </w:p>
          <w:p w14:paraId="4BAF46F3" w14:textId="7325FC51" w:rsidR="00BE6FF5" w:rsidRDefault="00BE6FF5" w:rsidP="00723503">
            <w:pPr>
              <w:pStyle w:val="ListParagraph"/>
              <w:numPr>
                <w:ilvl w:val="0"/>
                <w:numId w:val="3"/>
              </w:numPr>
            </w:pPr>
            <w:r>
              <w:t>Patient Surveys – Jennie asked if any PPG members would be available to support the practice with patient surveys at both sites</w:t>
            </w:r>
            <w:r w:rsidR="001964B2">
              <w:t xml:space="preserve">. </w:t>
            </w:r>
            <w:r>
              <w:t>It was suggested that the format is altered to tackle specific issues and to include a ‘you said – we did’ campaign</w:t>
            </w:r>
            <w:r w:rsidR="001964B2">
              <w:t xml:space="preserve">. </w:t>
            </w:r>
            <w:r>
              <w:t>Both Val and Jane offered to help</w:t>
            </w:r>
            <w:r w:rsidR="001964B2">
              <w:t xml:space="preserve">. </w:t>
            </w:r>
            <w:r>
              <w:t>Bev suggested publishing the dates for the surveys via Jennie’s blog to enable patients to take the opportunity to have their say</w:t>
            </w:r>
            <w:r w:rsidR="001964B2">
              <w:t xml:space="preserve">. </w:t>
            </w:r>
            <w:r>
              <w:t>The practice website does offer the opportunity for patients to offer their feedback</w:t>
            </w:r>
            <w:r w:rsidR="00D011B6">
              <w:t>, together with QR codes in both waiting rooms</w:t>
            </w:r>
            <w:r w:rsidR="001964B2">
              <w:t xml:space="preserve">. </w:t>
            </w:r>
          </w:p>
          <w:p w14:paraId="43709230" w14:textId="2377B1E2" w:rsidR="00723503" w:rsidRDefault="00723503" w:rsidP="00723503">
            <w:pPr>
              <w:pStyle w:val="ListParagraph"/>
              <w:numPr>
                <w:ilvl w:val="0"/>
                <w:numId w:val="3"/>
              </w:numPr>
            </w:pPr>
            <w:r>
              <w:t>Christmas Lunch</w:t>
            </w:r>
            <w:r w:rsidR="003D10C5">
              <w:t xml:space="preserve"> planning for 2025</w:t>
            </w:r>
            <w:r>
              <w:t xml:space="preserve"> – </w:t>
            </w:r>
            <w:r w:rsidR="003D10C5">
              <w:t>Volunteers are required to form a core group for fundraising, on the day help and organisation</w:t>
            </w:r>
            <w:r w:rsidR="001964B2">
              <w:t xml:space="preserve">. </w:t>
            </w:r>
          </w:p>
          <w:p w14:paraId="66A4482E" w14:textId="39709666" w:rsidR="00723503" w:rsidRDefault="00723503" w:rsidP="003D10C5">
            <w:pPr>
              <w:pStyle w:val="ListParagraph"/>
              <w:numPr>
                <w:ilvl w:val="0"/>
                <w:numId w:val="3"/>
              </w:numPr>
            </w:pPr>
            <w:r>
              <w:t>Update from Partners –</w:t>
            </w:r>
            <w:r w:rsidR="003D10C5">
              <w:t xml:space="preserve"> Dr Bissonauth is no longer at </w:t>
            </w:r>
            <w:r w:rsidR="00E25CAD">
              <w:t>Millview</w:t>
            </w:r>
            <w:r w:rsidR="001964B2">
              <w:t xml:space="preserve">. </w:t>
            </w:r>
            <w:r w:rsidR="003D10C5">
              <w:t>The Partners and staff wish Dr Bissonauth well and thank him for his continued work with the practice over the last decade</w:t>
            </w:r>
            <w:r w:rsidR="001964B2">
              <w:t xml:space="preserve">. </w:t>
            </w:r>
            <w:r w:rsidR="003D10C5">
              <w:t>The partners welcome Dr Udom (female GP) to Millview</w:t>
            </w:r>
            <w:r w:rsidR="001964B2">
              <w:t xml:space="preserve">. </w:t>
            </w:r>
            <w:r w:rsidR="003D10C5">
              <w:t>Dr Udom has an interest in women’s health and will be working at the beginning of each week, initially for six mo</w:t>
            </w:r>
            <w:r w:rsidR="00E25CAD">
              <w:t>n</w:t>
            </w:r>
            <w:r w:rsidR="003D10C5">
              <w:t>ths</w:t>
            </w:r>
            <w:r w:rsidR="001964B2">
              <w:t xml:space="preserve">. </w:t>
            </w:r>
            <w:r w:rsidR="000159E0">
              <w:t>A warm welcome is also extended to Pauline Gray</w:t>
            </w:r>
            <w:r w:rsidR="00E1044B">
              <w:t>, Nurse Practitioner with extended experience in respiratory conditions</w:t>
            </w:r>
            <w:r w:rsidR="001964B2">
              <w:t xml:space="preserve">. </w:t>
            </w:r>
            <w:r w:rsidR="00E1044B">
              <w:t>Pauline currently manages patients with complex respiratory needs as well as general Nurse Practitioner clinics.</w:t>
            </w:r>
          </w:p>
        </w:tc>
        <w:tc>
          <w:tcPr>
            <w:tcW w:w="3402" w:type="dxa"/>
          </w:tcPr>
          <w:p w14:paraId="47720199" w14:textId="77777777" w:rsidR="00723503" w:rsidRDefault="00723503" w:rsidP="001925ED"/>
          <w:p w14:paraId="7BB43234" w14:textId="2C6912B3" w:rsidR="00723503" w:rsidRDefault="008C5FD2" w:rsidP="001925ED">
            <w:r>
              <w:t>Jennie and Anna</w:t>
            </w:r>
          </w:p>
          <w:p w14:paraId="4AF6FD1C" w14:textId="77777777" w:rsidR="00723503" w:rsidRDefault="00723503" w:rsidP="001925ED"/>
          <w:p w14:paraId="0058FDB5" w14:textId="77777777" w:rsidR="00723503" w:rsidRDefault="00723503" w:rsidP="001925ED"/>
          <w:p w14:paraId="7109B6C2" w14:textId="77777777" w:rsidR="00723503" w:rsidRDefault="00723503" w:rsidP="001925ED"/>
          <w:p w14:paraId="1CB51E8D" w14:textId="77777777" w:rsidR="00723503" w:rsidRDefault="00723503" w:rsidP="001925ED"/>
          <w:p w14:paraId="6B61C2A3" w14:textId="6A9DCAA5" w:rsidR="00723503" w:rsidRDefault="00723503" w:rsidP="001925ED">
            <w:r>
              <w:t xml:space="preserve">To be </w:t>
            </w:r>
            <w:r w:rsidR="00BE6FF5">
              <w:t>arranged</w:t>
            </w:r>
          </w:p>
          <w:p w14:paraId="2074E8FE" w14:textId="77777777" w:rsidR="00723503" w:rsidRDefault="00723503" w:rsidP="001925ED"/>
          <w:p w14:paraId="401B22D4" w14:textId="77777777" w:rsidR="00723503" w:rsidRDefault="00723503" w:rsidP="001925ED"/>
          <w:p w14:paraId="6C13EE96" w14:textId="77777777" w:rsidR="00723503" w:rsidRDefault="00723503" w:rsidP="001925ED"/>
          <w:p w14:paraId="53B4ECF2" w14:textId="77777777" w:rsidR="00723503" w:rsidRDefault="00723503" w:rsidP="001925ED"/>
          <w:p w14:paraId="5EF2F4E0" w14:textId="77777777" w:rsidR="00723503" w:rsidRDefault="00723503" w:rsidP="001925ED"/>
          <w:p w14:paraId="58D5BED4" w14:textId="66A592BB" w:rsidR="00723503" w:rsidRDefault="00723503" w:rsidP="001925ED"/>
          <w:p w14:paraId="1B06ADC6" w14:textId="77777777" w:rsidR="00723503" w:rsidRDefault="00723503" w:rsidP="001925ED"/>
          <w:p w14:paraId="6A4547D7" w14:textId="77777777" w:rsidR="00723503" w:rsidRDefault="00723503" w:rsidP="001925ED"/>
          <w:p w14:paraId="3B13D402" w14:textId="0F045ADB" w:rsidR="00723503" w:rsidRDefault="003D10C5" w:rsidP="001925ED">
            <w:r>
              <w:t>Jennie to ask for volunteers</w:t>
            </w:r>
          </w:p>
          <w:p w14:paraId="02B91F7B" w14:textId="77777777" w:rsidR="00723503" w:rsidRDefault="00723503" w:rsidP="001925ED"/>
          <w:p w14:paraId="12F9617E" w14:textId="77777777" w:rsidR="00723503" w:rsidRDefault="00723503" w:rsidP="001925ED"/>
          <w:p w14:paraId="041DCDE9" w14:textId="77777777" w:rsidR="00723503" w:rsidRDefault="00723503" w:rsidP="001925ED"/>
          <w:p w14:paraId="0671116E" w14:textId="77777777" w:rsidR="00723503" w:rsidRDefault="00723503" w:rsidP="001925ED"/>
          <w:p w14:paraId="3AB65BC3" w14:textId="77777777" w:rsidR="00723503" w:rsidRDefault="00723503" w:rsidP="001925ED"/>
          <w:p w14:paraId="00EB2787" w14:textId="77777777" w:rsidR="00723503" w:rsidRDefault="00723503" w:rsidP="001925ED"/>
          <w:p w14:paraId="585817CB" w14:textId="77777777" w:rsidR="00723503" w:rsidRDefault="00723503" w:rsidP="001925ED"/>
          <w:p w14:paraId="4695B7F7" w14:textId="77777777" w:rsidR="00723503" w:rsidRDefault="00723503" w:rsidP="001925ED"/>
          <w:p w14:paraId="78BF4F46" w14:textId="77777777" w:rsidR="00723503" w:rsidRDefault="00723503" w:rsidP="001925ED"/>
          <w:p w14:paraId="5E513ABF" w14:textId="77777777" w:rsidR="00723503" w:rsidRDefault="00723503" w:rsidP="001925ED"/>
          <w:p w14:paraId="6D479736" w14:textId="77777777" w:rsidR="00723503" w:rsidRDefault="00723503" w:rsidP="001925ED"/>
          <w:p w14:paraId="6E80ED0C" w14:textId="77777777" w:rsidR="00723503" w:rsidRDefault="00723503" w:rsidP="001925ED"/>
          <w:p w14:paraId="1A7352E3" w14:textId="77777777" w:rsidR="00723503" w:rsidRDefault="00723503" w:rsidP="001925ED"/>
          <w:p w14:paraId="0396D891" w14:textId="77777777" w:rsidR="00C6559D" w:rsidRDefault="00C6559D" w:rsidP="001925ED"/>
        </w:tc>
      </w:tr>
      <w:tr w:rsidR="00723503" w14:paraId="3928A698" w14:textId="77777777" w:rsidTr="001925ED">
        <w:tc>
          <w:tcPr>
            <w:tcW w:w="421" w:type="dxa"/>
          </w:tcPr>
          <w:p w14:paraId="6B4BA6C4" w14:textId="77777777" w:rsidR="00723503" w:rsidRDefault="00723503" w:rsidP="001925ED"/>
          <w:p w14:paraId="5049A610" w14:textId="77777777" w:rsidR="00723503" w:rsidRDefault="00723503" w:rsidP="001925ED">
            <w:r>
              <w:t>4</w:t>
            </w:r>
          </w:p>
        </w:tc>
        <w:tc>
          <w:tcPr>
            <w:tcW w:w="6520" w:type="dxa"/>
          </w:tcPr>
          <w:p w14:paraId="34748D34" w14:textId="77777777" w:rsidR="00723503" w:rsidRDefault="00723503" w:rsidP="001925ED">
            <w:r w:rsidRPr="00E158D0">
              <w:rPr>
                <w:b/>
                <w:bCs/>
                <w:u w:val="single"/>
              </w:rPr>
              <w:t>Complaints and compliments</w:t>
            </w:r>
          </w:p>
          <w:p w14:paraId="7659D21D" w14:textId="7D1453C4" w:rsidR="00723503" w:rsidRPr="00365F32" w:rsidRDefault="000755EF" w:rsidP="00723503">
            <w:pPr>
              <w:pStyle w:val="ListParagraph"/>
              <w:numPr>
                <w:ilvl w:val="0"/>
                <w:numId w:val="4"/>
              </w:numPr>
            </w:pPr>
            <w:r>
              <w:t>Currently there is one complaint via litigation and is being passed to NHS Resolutions</w:t>
            </w:r>
            <w:r w:rsidR="001964B2">
              <w:t xml:space="preserve">. </w:t>
            </w:r>
            <w:r>
              <w:t>A further complaint is being taken to higher authority, possibly ICB</w:t>
            </w:r>
            <w:r w:rsidR="001964B2">
              <w:t xml:space="preserve">. </w:t>
            </w:r>
            <w:r>
              <w:t>It was suggested that the Practice zero tolerance policy could be displayed in a prominent position in the reception areas</w:t>
            </w:r>
            <w:r w:rsidR="001964B2">
              <w:t xml:space="preserve">. </w:t>
            </w:r>
            <w:r w:rsidR="00037E1A">
              <w:t>Jennie offered to provide the PPG with examples of compliments left online</w:t>
            </w:r>
            <w:r w:rsidR="001964B2">
              <w:t xml:space="preserve">. </w:t>
            </w:r>
            <w:r w:rsidR="00346FE7">
              <w:t>It was agreed that this would be helpful.</w:t>
            </w:r>
          </w:p>
          <w:p w14:paraId="6EDE94A6" w14:textId="77777777" w:rsidR="00723503" w:rsidRDefault="00723503" w:rsidP="001925ED"/>
        </w:tc>
        <w:tc>
          <w:tcPr>
            <w:tcW w:w="3402" w:type="dxa"/>
          </w:tcPr>
          <w:p w14:paraId="6BF996B8" w14:textId="77777777" w:rsidR="00723503" w:rsidRDefault="00723503" w:rsidP="001925ED"/>
          <w:p w14:paraId="6117F8C5" w14:textId="77777777" w:rsidR="00723503" w:rsidRDefault="00723503" w:rsidP="001925ED"/>
          <w:p w14:paraId="5B4AD9EF" w14:textId="77777777" w:rsidR="00723503" w:rsidRDefault="00723503" w:rsidP="001925ED">
            <w:r>
              <w:t>Ongoing</w:t>
            </w:r>
          </w:p>
          <w:p w14:paraId="0FB56425" w14:textId="77777777" w:rsidR="00910BEA" w:rsidRDefault="00910BEA" w:rsidP="001925ED"/>
          <w:p w14:paraId="6FAF7501" w14:textId="64EA7DCA" w:rsidR="00910BEA" w:rsidRDefault="00910BEA" w:rsidP="001925ED">
            <w:r>
              <w:t>Jennie to share examples of compliments left online.</w:t>
            </w:r>
          </w:p>
        </w:tc>
      </w:tr>
      <w:tr w:rsidR="00723503" w14:paraId="6ECBA3C0" w14:textId="77777777" w:rsidTr="001925ED">
        <w:tc>
          <w:tcPr>
            <w:tcW w:w="421" w:type="dxa"/>
          </w:tcPr>
          <w:p w14:paraId="678BD92D" w14:textId="77777777" w:rsidR="00723503" w:rsidRDefault="00723503" w:rsidP="001925ED"/>
          <w:p w14:paraId="7B1789E2" w14:textId="77777777" w:rsidR="00723503" w:rsidRDefault="00723503" w:rsidP="001925ED">
            <w:r>
              <w:t>5</w:t>
            </w:r>
          </w:p>
        </w:tc>
        <w:tc>
          <w:tcPr>
            <w:tcW w:w="6520" w:type="dxa"/>
          </w:tcPr>
          <w:p w14:paraId="51118A94" w14:textId="77777777" w:rsidR="00723503" w:rsidRDefault="00723503" w:rsidP="001925ED">
            <w:pPr>
              <w:rPr>
                <w:b/>
                <w:bCs/>
                <w:u w:val="single"/>
              </w:rPr>
            </w:pPr>
            <w:r w:rsidRPr="00E158D0">
              <w:rPr>
                <w:b/>
                <w:bCs/>
                <w:u w:val="single"/>
              </w:rPr>
              <w:t>PCN Update</w:t>
            </w:r>
          </w:p>
          <w:p w14:paraId="28FE23C3" w14:textId="6FF442BF" w:rsidR="00723503" w:rsidRDefault="00723503" w:rsidP="00723503">
            <w:pPr>
              <w:pStyle w:val="ListParagraph"/>
              <w:numPr>
                <w:ilvl w:val="0"/>
                <w:numId w:val="4"/>
              </w:numPr>
            </w:pPr>
            <w:r>
              <w:t xml:space="preserve">K2 healthcare </w:t>
            </w:r>
            <w:r w:rsidR="00BF1419">
              <w:t>pharmacy service is up and running with secondary care contracts making them financially self-sufficient, achieving their main goal</w:t>
            </w:r>
            <w:r w:rsidR="001964B2">
              <w:t xml:space="preserve">. </w:t>
            </w:r>
            <w:r w:rsidR="007C5E00">
              <w:t xml:space="preserve">Jennie is a member of a working group looking at additional roles reimbursement staffing and how funds are utilised, in particular some Practice Managers felt some roles do not add value to </w:t>
            </w:r>
            <w:r w:rsidR="001964B2">
              <w:t>patients’</w:t>
            </w:r>
            <w:r w:rsidR="007C5E00">
              <w:t xml:space="preserve"> health and wellbeing</w:t>
            </w:r>
            <w:r w:rsidR="001964B2">
              <w:t xml:space="preserve">. </w:t>
            </w:r>
            <w:r w:rsidR="007C5E00">
              <w:t xml:space="preserve">There is however no threat to the Practice wellbeing team. </w:t>
            </w:r>
          </w:p>
          <w:p w14:paraId="0F5152C9" w14:textId="75C11F0F" w:rsidR="00723503" w:rsidRDefault="00F61C0E" w:rsidP="00723503">
            <w:pPr>
              <w:pStyle w:val="ListParagraph"/>
              <w:numPr>
                <w:ilvl w:val="0"/>
                <w:numId w:val="6"/>
              </w:numPr>
            </w:pPr>
            <w:r>
              <w:t>ICB – Jennie has had little input with the ICB this quarter apart from the planning permission application</w:t>
            </w:r>
            <w:r w:rsidR="001964B2">
              <w:t xml:space="preserve">. </w:t>
            </w:r>
            <w:r>
              <w:t>The treatment room contract has been agreed as requested</w:t>
            </w:r>
            <w:r w:rsidR="001964B2">
              <w:t xml:space="preserve">. </w:t>
            </w:r>
            <w:r>
              <w:t xml:space="preserve">The Practice has signed up for continuation of additional services such as Minor Surgery, A&amp;G to secondary care, Safeguarding, LD </w:t>
            </w:r>
            <w:r w:rsidR="00E25CAD">
              <w:t>Health checks</w:t>
            </w:r>
            <w:r>
              <w:t>, Childhood Immunisations etc.</w:t>
            </w:r>
          </w:p>
        </w:tc>
        <w:tc>
          <w:tcPr>
            <w:tcW w:w="3402" w:type="dxa"/>
          </w:tcPr>
          <w:p w14:paraId="3DE1A051" w14:textId="77777777" w:rsidR="00723503" w:rsidRDefault="00723503" w:rsidP="001925ED"/>
          <w:p w14:paraId="13D01F37" w14:textId="77777777" w:rsidR="00723503" w:rsidRDefault="00723503" w:rsidP="001925ED">
            <w:r>
              <w:t>Ongoing</w:t>
            </w:r>
          </w:p>
          <w:p w14:paraId="324A4803" w14:textId="77777777" w:rsidR="00723503" w:rsidRDefault="00723503" w:rsidP="001925ED"/>
          <w:p w14:paraId="66B97C6B" w14:textId="77777777" w:rsidR="00723503" w:rsidRDefault="00723503" w:rsidP="001925ED"/>
          <w:p w14:paraId="74E71333" w14:textId="77777777" w:rsidR="00723503" w:rsidRDefault="00723503" w:rsidP="001925ED"/>
          <w:p w14:paraId="5FD86ECE" w14:textId="77777777" w:rsidR="00723503" w:rsidRDefault="00723503" w:rsidP="001925ED"/>
          <w:p w14:paraId="0D1FC89B" w14:textId="77777777" w:rsidR="00723503" w:rsidRDefault="00723503" w:rsidP="001925ED"/>
          <w:p w14:paraId="175F87C7" w14:textId="77777777" w:rsidR="00723503" w:rsidRDefault="00723503" w:rsidP="001925ED"/>
          <w:p w14:paraId="46E889E0" w14:textId="77777777" w:rsidR="00723503" w:rsidRDefault="00723503" w:rsidP="001925ED"/>
          <w:p w14:paraId="61FE3322" w14:textId="77777777" w:rsidR="00723503" w:rsidRDefault="00723503" w:rsidP="001925ED"/>
          <w:p w14:paraId="6FFC9A9B" w14:textId="77777777" w:rsidR="00723503" w:rsidRDefault="00723503" w:rsidP="001925ED"/>
          <w:p w14:paraId="48C424CB" w14:textId="77777777" w:rsidR="00723503" w:rsidRDefault="00723503" w:rsidP="001925ED"/>
          <w:p w14:paraId="27C45C96" w14:textId="77777777" w:rsidR="00723503" w:rsidRDefault="00723503" w:rsidP="001925ED"/>
          <w:p w14:paraId="33209BFE" w14:textId="77777777" w:rsidR="00723503" w:rsidRDefault="00723503" w:rsidP="001925ED"/>
          <w:p w14:paraId="050D2D47" w14:textId="77777777" w:rsidR="00723503" w:rsidRDefault="00723503" w:rsidP="001925ED"/>
          <w:p w14:paraId="4A576A74" w14:textId="77777777" w:rsidR="00723503" w:rsidRDefault="00723503" w:rsidP="001925ED"/>
          <w:p w14:paraId="169BB717" w14:textId="77777777" w:rsidR="00723503" w:rsidRDefault="00723503" w:rsidP="001925ED"/>
        </w:tc>
      </w:tr>
      <w:tr w:rsidR="00723503" w14:paraId="23CBAC27" w14:textId="77777777" w:rsidTr="001925ED">
        <w:tc>
          <w:tcPr>
            <w:tcW w:w="421" w:type="dxa"/>
          </w:tcPr>
          <w:p w14:paraId="1555F803" w14:textId="77777777" w:rsidR="00723503" w:rsidRDefault="00723503" w:rsidP="001925ED"/>
          <w:p w14:paraId="1E1836ED" w14:textId="77777777" w:rsidR="00723503" w:rsidRDefault="00723503" w:rsidP="001925ED"/>
          <w:p w14:paraId="21FFDF8B" w14:textId="77777777" w:rsidR="00723503" w:rsidRDefault="00723503" w:rsidP="001925ED">
            <w:r>
              <w:t>6</w:t>
            </w:r>
          </w:p>
        </w:tc>
        <w:tc>
          <w:tcPr>
            <w:tcW w:w="6520" w:type="dxa"/>
          </w:tcPr>
          <w:p w14:paraId="702F88DF" w14:textId="77777777" w:rsidR="00723503" w:rsidRDefault="00723503" w:rsidP="001925ED">
            <w:pPr>
              <w:rPr>
                <w:b/>
                <w:bCs/>
                <w:u w:val="single"/>
              </w:rPr>
            </w:pPr>
            <w:r w:rsidRPr="00710B7A">
              <w:rPr>
                <w:b/>
                <w:bCs/>
                <w:u w:val="single"/>
              </w:rPr>
              <w:t>AOB</w:t>
            </w:r>
          </w:p>
          <w:p w14:paraId="6D7CA148" w14:textId="77777777" w:rsidR="00723503" w:rsidRDefault="009D3934" w:rsidP="009D3934">
            <w:pPr>
              <w:pStyle w:val="ListParagraph"/>
              <w:numPr>
                <w:ilvl w:val="0"/>
                <w:numId w:val="6"/>
              </w:numPr>
            </w:pPr>
            <w:r>
              <w:t>Alan emailed a request that the newsletter please be emailed to PPG Members.</w:t>
            </w:r>
          </w:p>
          <w:p w14:paraId="0957EFA3" w14:textId="77777777" w:rsidR="009D3934" w:rsidRDefault="009D3934" w:rsidP="009D3934">
            <w:pPr>
              <w:pStyle w:val="ListParagraph"/>
              <w:numPr>
                <w:ilvl w:val="0"/>
                <w:numId w:val="6"/>
              </w:numPr>
            </w:pPr>
            <w:r>
              <w:t>Alan raised a query regarding a telephone call to the surgery.</w:t>
            </w:r>
          </w:p>
          <w:p w14:paraId="4186929C" w14:textId="77777777" w:rsidR="009D3934" w:rsidRDefault="009D3934" w:rsidP="009D3934">
            <w:pPr>
              <w:pStyle w:val="ListParagraph"/>
              <w:numPr>
                <w:ilvl w:val="0"/>
                <w:numId w:val="6"/>
              </w:numPr>
            </w:pPr>
            <w:r>
              <w:t>Jeffrey complimented Oz (MSK practitioner) and the Grantham Diagnostic Centre following recent treatment.</w:t>
            </w:r>
          </w:p>
          <w:p w14:paraId="6CDA3927" w14:textId="5C06F86B" w:rsidR="00C36971" w:rsidRDefault="00C36971" w:rsidP="009D3934">
            <w:pPr>
              <w:pStyle w:val="ListParagraph"/>
              <w:numPr>
                <w:ilvl w:val="0"/>
                <w:numId w:val="6"/>
              </w:numPr>
            </w:pPr>
            <w:r>
              <w:t>Jenna asked if the proposed closure of NHS England will have an impact on the practice</w:t>
            </w:r>
            <w:r w:rsidR="001964B2">
              <w:t xml:space="preserve">. </w:t>
            </w:r>
            <w:r>
              <w:t>No changes as yet.</w:t>
            </w:r>
          </w:p>
          <w:p w14:paraId="478E63BB" w14:textId="2CF98755" w:rsidR="00C36971" w:rsidRDefault="00CF10A2" w:rsidP="009D3934">
            <w:pPr>
              <w:pStyle w:val="ListParagraph"/>
              <w:numPr>
                <w:ilvl w:val="0"/>
                <w:numId w:val="6"/>
              </w:numPr>
            </w:pPr>
            <w:r>
              <w:t xml:space="preserve">Cat </w:t>
            </w:r>
            <w:r w:rsidR="00E25CAD">
              <w:t>asked general</w:t>
            </w:r>
            <w:r>
              <w:t xml:space="preserve"> question regarding a GP contacting the DVLA</w:t>
            </w:r>
            <w:r w:rsidR="001964B2">
              <w:t xml:space="preserve">. </w:t>
            </w:r>
            <w:r>
              <w:t>Jennie explained that this would be a chargeable service.</w:t>
            </w:r>
          </w:p>
          <w:p w14:paraId="06441E99" w14:textId="01004503" w:rsidR="00B84FDD" w:rsidRDefault="00B84FDD" w:rsidP="009D3934">
            <w:pPr>
              <w:pStyle w:val="ListParagraph"/>
              <w:numPr>
                <w:ilvl w:val="0"/>
                <w:numId w:val="6"/>
              </w:numPr>
            </w:pPr>
            <w:r>
              <w:t>Jane mentioned the noticeboards in the Sleaford surgery are very crowded and untidy</w:t>
            </w:r>
            <w:r w:rsidR="001964B2">
              <w:t xml:space="preserve">. </w:t>
            </w:r>
            <w:r>
              <w:t xml:space="preserve">It was also mentioned that at times snippets of conversations taking place in clinical rooms can be overheard in the waiting room, </w:t>
            </w:r>
            <w:r w:rsidR="001964B2">
              <w:t>due to</w:t>
            </w:r>
            <w:r>
              <w:t xml:space="preserve"> the large gaps at the bottom of the doors. </w:t>
            </w:r>
          </w:p>
          <w:p w14:paraId="418DDB59" w14:textId="59138E97" w:rsidR="00B84FDD" w:rsidRDefault="00B84FDD" w:rsidP="009D3934">
            <w:pPr>
              <w:pStyle w:val="ListParagraph"/>
              <w:numPr>
                <w:ilvl w:val="0"/>
                <w:numId w:val="6"/>
              </w:numPr>
            </w:pPr>
            <w:r>
              <w:t>Allison and Jane requested that they be removed from the mailing list for Patient Council</w:t>
            </w:r>
            <w:r w:rsidR="001964B2">
              <w:t xml:space="preserve">. </w:t>
            </w:r>
            <w:r>
              <w:t>Jenny asked if any other member would like to be involved – no one offered.</w:t>
            </w:r>
          </w:p>
          <w:p w14:paraId="38B62D0C" w14:textId="61B95C44" w:rsidR="00247954" w:rsidRDefault="00247954" w:rsidP="009D3934">
            <w:pPr>
              <w:pStyle w:val="ListParagraph"/>
              <w:numPr>
                <w:ilvl w:val="0"/>
                <w:numId w:val="6"/>
              </w:numPr>
            </w:pPr>
            <w:r>
              <w:t xml:space="preserve">PPG Membership Ruling – It was agreed that B Cooper be removed from members list due to </w:t>
            </w:r>
            <w:r w:rsidR="00F15F8A">
              <w:t>only attending two meetings and emails being returned as undeliverable</w:t>
            </w:r>
            <w:r w:rsidR="001964B2">
              <w:t xml:space="preserve">. </w:t>
            </w:r>
            <w:r w:rsidR="009010AF">
              <w:t>Jane to try sending last email</w:t>
            </w:r>
          </w:p>
          <w:p w14:paraId="2EA43870" w14:textId="3429803E" w:rsidR="00F921EF" w:rsidRDefault="00F921EF" w:rsidP="009D3934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3402" w:type="dxa"/>
          </w:tcPr>
          <w:p w14:paraId="6D15DF8A" w14:textId="77777777" w:rsidR="00723503" w:rsidRDefault="00723503" w:rsidP="001925ED"/>
          <w:p w14:paraId="7B2DB14B" w14:textId="45046851" w:rsidR="00723503" w:rsidRDefault="009D3934" w:rsidP="001925ED">
            <w:r>
              <w:t>Jennie to email newsletter to PPG</w:t>
            </w:r>
          </w:p>
          <w:p w14:paraId="22F79218" w14:textId="77777777" w:rsidR="00723503" w:rsidRDefault="00723503" w:rsidP="001925ED"/>
          <w:p w14:paraId="0EAC6256" w14:textId="3DD7AAB6" w:rsidR="00723503" w:rsidRDefault="009D3934" w:rsidP="001925ED">
            <w:r>
              <w:t>Jennie to contact Alan direct</w:t>
            </w:r>
          </w:p>
          <w:p w14:paraId="6ACB9AD2" w14:textId="77777777" w:rsidR="00B84FDD" w:rsidRDefault="00B84FDD" w:rsidP="001925ED"/>
          <w:p w14:paraId="245798F0" w14:textId="77777777" w:rsidR="00B84FDD" w:rsidRDefault="00B84FDD" w:rsidP="001925ED"/>
          <w:p w14:paraId="562A4A96" w14:textId="77777777" w:rsidR="00B84FDD" w:rsidRDefault="00B84FDD" w:rsidP="001925ED"/>
          <w:p w14:paraId="4BE1052E" w14:textId="77777777" w:rsidR="00B84FDD" w:rsidRDefault="00B84FDD" w:rsidP="001925ED"/>
          <w:p w14:paraId="4E198ED1" w14:textId="77777777" w:rsidR="00B84FDD" w:rsidRDefault="00B84FDD" w:rsidP="001925ED"/>
          <w:p w14:paraId="2CCB935D" w14:textId="77777777" w:rsidR="00B84FDD" w:rsidRDefault="00B84FDD" w:rsidP="001925ED"/>
          <w:p w14:paraId="11E25E00" w14:textId="77777777" w:rsidR="00B84FDD" w:rsidRDefault="00B84FDD" w:rsidP="001925ED"/>
          <w:p w14:paraId="1C5EDB48" w14:textId="77777777" w:rsidR="00B84FDD" w:rsidRDefault="00B84FDD" w:rsidP="001925ED"/>
          <w:p w14:paraId="238107B9" w14:textId="77777777" w:rsidR="00B84FDD" w:rsidRDefault="00B84FDD" w:rsidP="001925ED"/>
          <w:p w14:paraId="5985CEEC" w14:textId="2505A794" w:rsidR="00B84FDD" w:rsidRDefault="00B84FDD" w:rsidP="001925ED">
            <w:r>
              <w:t xml:space="preserve">Jennie to </w:t>
            </w:r>
            <w:r w:rsidR="001964B2">
              <w:t>investigate</w:t>
            </w:r>
          </w:p>
          <w:p w14:paraId="5C197E06" w14:textId="77777777" w:rsidR="00B84FDD" w:rsidRDefault="00B84FDD" w:rsidP="001925ED"/>
          <w:p w14:paraId="1F0BEEAE" w14:textId="77777777" w:rsidR="00B84FDD" w:rsidRDefault="00B84FDD" w:rsidP="001925ED"/>
          <w:p w14:paraId="7AD77C0E" w14:textId="77777777" w:rsidR="00B84FDD" w:rsidRDefault="00B84FDD" w:rsidP="001925ED"/>
          <w:p w14:paraId="394BAD8C" w14:textId="77777777" w:rsidR="00B84FDD" w:rsidRDefault="00B84FDD" w:rsidP="001925ED"/>
          <w:p w14:paraId="6866F0B5" w14:textId="3CD57443" w:rsidR="00B84FDD" w:rsidRDefault="00B84FDD" w:rsidP="001925ED">
            <w:r>
              <w:t>Jenn</w:t>
            </w:r>
            <w:r w:rsidR="009010AF">
              <w:t>ie</w:t>
            </w:r>
            <w:r>
              <w:t xml:space="preserve"> to contact patient council</w:t>
            </w:r>
          </w:p>
          <w:p w14:paraId="7513DD62" w14:textId="77777777" w:rsidR="00B84FDD" w:rsidRDefault="00B84FDD" w:rsidP="001925ED"/>
          <w:p w14:paraId="064538E4" w14:textId="77777777" w:rsidR="00723503" w:rsidRDefault="00723503" w:rsidP="001925ED"/>
          <w:p w14:paraId="28A4266C" w14:textId="0F868E05" w:rsidR="00723503" w:rsidRDefault="009010AF" w:rsidP="001925ED">
            <w:r>
              <w:t>Jennie and Jane to monitor</w:t>
            </w:r>
          </w:p>
          <w:p w14:paraId="3C62BB6D" w14:textId="77777777" w:rsidR="00723503" w:rsidRDefault="00723503" w:rsidP="001925ED"/>
          <w:p w14:paraId="1AE6D024" w14:textId="5D77404D" w:rsidR="00723503" w:rsidRDefault="00723503" w:rsidP="001925ED">
            <w:r>
              <w:t xml:space="preserve"> </w:t>
            </w:r>
          </w:p>
        </w:tc>
      </w:tr>
      <w:tr w:rsidR="00723503" w14:paraId="31526E57" w14:textId="77777777" w:rsidTr="001925ED">
        <w:tc>
          <w:tcPr>
            <w:tcW w:w="421" w:type="dxa"/>
          </w:tcPr>
          <w:p w14:paraId="57981B0D" w14:textId="77777777" w:rsidR="00723503" w:rsidRDefault="00723503" w:rsidP="001925ED"/>
        </w:tc>
        <w:tc>
          <w:tcPr>
            <w:tcW w:w="6520" w:type="dxa"/>
          </w:tcPr>
          <w:p w14:paraId="0152951F" w14:textId="4E82B3AB" w:rsidR="00723503" w:rsidRDefault="00723503" w:rsidP="001925ED">
            <w:r>
              <w:t xml:space="preserve">Next </w:t>
            </w:r>
            <w:r w:rsidR="00E25CAD">
              <w:t xml:space="preserve">meeting: </w:t>
            </w:r>
            <w:r w:rsidR="001964B2">
              <w:t>- Wednesday</w:t>
            </w:r>
            <w:r>
              <w:t xml:space="preserve"> </w:t>
            </w:r>
            <w:r w:rsidR="00F921EF">
              <w:t>13</w:t>
            </w:r>
            <w:r w:rsidR="00F921EF" w:rsidRPr="00F921EF">
              <w:rPr>
                <w:vertAlign w:val="superscript"/>
              </w:rPr>
              <w:t>th</w:t>
            </w:r>
            <w:r w:rsidR="00F921EF">
              <w:t xml:space="preserve"> August</w:t>
            </w:r>
            <w:r>
              <w:t xml:space="preserve"> @18:00</w:t>
            </w:r>
          </w:p>
        </w:tc>
        <w:tc>
          <w:tcPr>
            <w:tcW w:w="3402" w:type="dxa"/>
          </w:tcPr>
          <w:p w14:paraId="582F801B" w14:textId="77777777" w:rsidR="00723503" w:rsidRDefault="00723503" w:rsidP="001925ED"/>
        </w:tc>
      </w:tr>
    </w:tbl>
    <w:p w14:paraId="425FDF70" w14:textId="77777777" w:rsidR="00723503" w:rsidRDefault="00723503" w:rsidP="00723503"/>
    <w:p w14:paraId="730BB1BD" w14:textId="77777777" w:rsidR="00723503" w:rsidRDefault="00723503" w:rsidP="00723503"/>
    <w:p w14:paraId="6B2E8FD1" w14:textId="77777777" w:rsidR="00CC2081" w:rsidRDefault="00CC2081"/>
    <w:sectPr w:rsidR="00CC2081" w:rsidSect="0072350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171D0" w14:textId="77777777" w:rsidR="00EB584E" w:rsidRDefault="00EB584E">
      <w:pPr>
        <w:spacing w:after="0" w:line="240" w:lineRule="auto"/>
      </w:pPr>
      <w:r>
        <w:separator/>
      </w:r>
    </w:p>
  </w:endnote>
  <w:endnote w:type="continuationSeparator" w:id="0">
    <w:p w14:paraId="712869C9" w14:textId="77777777" w:rsidR="00EB584E" w:rsidRDefault="00EB5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57293" w14:textId="77777777" w:rsidR="00EB584E" w:rsidRDefault="00EB584E">
      <w:pPr>
        <w:spacing w:after="0" w:line="240" w:lineRule="auto"/>
      </w:pPr>
      <w:r>
        <w:separator/>
      </w:r>
    </w:p>
  </w:footnote>
  <w:footnote w:type="continuationSeparator" w:id="0">
    <w:p w14:paraId="57FE66EB" w14:textId="77777777" w:rsidR="00EB584E" w:rsidRDefault="00EB5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E88A3" w14:textId="77777777" w:rsidR="001964B2" w:rsidRDefault="001964B2">
    <w:pPr>
      <w:pStyle w:val="Head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97E029" wp14:editId="7F7F4DF2">
              <wp:simplePos x="0" y="0"/>
              <wp:positionH relativeFrom="column">
                <wp:posOffset>-445007</wp:posOffset>
              </wp:positionH>
              <wp:positionV relativeFrom="paragraph">
                <wp:posOffset>-826289</wp:posOffset>
              </wp:positionV>
              <wp:extent cx="2011680" cy="2855595"/>
              <wp:effectExtent l="2540" t="0" r="8890" b="762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5400000">
                        <a:off x="0" y="0"/>
                        <a:ext cx="2011680" cy="2855595"/>
                        <a:chOff x="1081524" y="1056483"/>
                        <a:chExt cx="20116" cy="28557"/>
                      </a:xfrm>
                    </wpg:grpSpPr>
                    <wps:wsp>
                      <wps:cNvPr id="2" name="AutoShape 2"/>
                      <wps:cNvSpPr>
                        <a:spLocks noChangeArrowheads="1"/>
                      </wps:cNvSpPr>
                      <wps:spPr bwMode="auto">
                        <a:xfrm>
                          <a:off x="1081524" y="1068019"/>
                          <a:ext cx="14349" cy="17022"/>
                        </a:xfrm>
                        <a:prstGeom prst="rtTriangle">
                          <a:avLst/>
                        </a:prstGeom>
                        <a:solidFill>
                          <a:srgbClr val="339966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AutoShape 3"/>
                      <wps:cNvSpPr>
                        <a:spLocks noChangeArrowheads="1"/>
                      </wps:cNvSpPr>
                      <wps:spPr bwMode="auto">
                        <a:xfrm>
                          <a:off x="1081524" y="1056483"/>
                          <a:ext cx="10410" cy="28558"/>
                        </a:xfrm>
                        <a:prstGeom prst="rtTriangle">
                          <a:avLst/>
                        </a:prstGeom>
                        <a:solidFill>
                          <a:srgbClr val="339966">
                            <a:alpha val="30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AutoShape 4"/>
                      <wps:cNvSpPr>
                        <a:spLocks noChangeArrowheads="1"/>
                      </wps:cNvSpPr>
                      <wps:spPr bwMode="auto">
                        <a:xfrm>
                          <a:off x="1081524" y="1068019"/>
                          <a:ext cx="20116" cy="17022"/>
                        </a:xfrm>
                        <a:prstGeom prst="rtTriangle">
                          <a:avLst/>
                        </a:prstGeom>
                        <a:solidFill>
                          <a:srgbClr val="339966">
                            <a:alpha val="10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F812DB" id="Group 1" o:spid="_x0000_s1026" style="position:absolute;margin-left:-35.05pt;margin-top:-65.05pt;width:158.4pt;height:224.85pt;rotation:90;z-index:251659264" coordorigin="10815,10564" coordsize="201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"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2" o:spid="_x0000_s1027" type="#_x0000_t6" style="position:absolute;left:10815;top:10680;width:143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" fillcolor="#396" stroked="f" strokecolor="black [0]" strokeweight="2pt">
                <v:fill opacity="32896f"/>
                <v:shadow color="black [0]"/>
                <v:textbox inset="2.88pt,2.88pt,2.88pt,2.88pt"/>
              </v:shape>
              <v:shape id="AutoShape 3" o:spid="_x0000_s1028" type="#_x0000_t6" style="position:absolute;left:10815;top:10564;width:104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" fillcolor="#396" stroked="f" strokecolor="black [0]" strokeweight="2pt">
                <v:fill opacity="19789f"/>
                <v:shadow color="black [0]"/>
                <v:textbox inset="2.88pt,2.88pt,2.88pt,2.88pt"/>
              </v:shape>
              <v:shape id="AutoShape 4" o:spid="_x0000_s1029" type="#_x0000_t6" style="position:absolute;left:10815;top:10680;width:201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" fillcolor="#396" stroked="f" strokecolor="black [0]" strokeweight="2pt">
                <v:fill opacity="6682f"/>
                <v:shadow color="black [0]"/>
                <v:textbox inset="2.88pt,2.88pt,2.88pt,2.88pt"/>
              </v:shape>
            </v:group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51DE40F0" wp14:editId="566E1320">
          <wp:extent cx="1054672" cy="480546"/>
          <wp:effectExtent l="0" t="0" r="0" b="0"/>
          <wp:docPr id="5" name="Picture 5" descr="A logo of a c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logo of a cit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554" cy="495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6" type="#_x0000_t75" style="width:11.25pt;height:11.25pt;visibility:visible;mso-wrap-style:square" o:bullet="t">
        <v:imagedata r:id="rId1" o:title="mso3326"/>
      </v:shape>
    </w:pict>
  </w:numPicBullet>
  <w:abstractNum w:abstractNumId="0" w15:restartNumberingAfterBreak="0">
    <w:nsid w:val="1B0F378B"/>
    <w:multiLevelType w:val="hybridMultilevel"/>
    <w:tmpl w:val="0A4C7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B02B5"/>
    <w:multiLevelType w:val="hybridMultilevel"/>
    <w:tmpl w:val="A5B6C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40F80"/>
    <w:multiLevelType w:val="hybridMultilevel"/>
    <w:tmpl w:val="8C2E5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75587"/>
    <w:multiLevelType w:val="hybridMultilevel"/>
    <w:tmpl w:val="D4D47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F6DF5"/>
    <w:multiLevelType w:val="hybridMultilevel"/>
    <w:tmpl w:val="52029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A679E"/>
    <w:multiLevelType w:val="hybridMultilevel"/>
    <w:tmpl w:val="7A601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E4174"/>
    <w:multiLevelType w:val="hybridMultilevel"/>
    <w:tmpl w:val="7820C52C"/>
    <w:lvl w:ilvl="0" w:tplc="0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14525358">
    <w:abstractNumId w:val="0"/>
  </w:num>
  <w:num w:numId="2" w16cid:durableId="1711495631">
    <w:abstractNumId w:val="1"/>
  </w:num>
  <w:num w:numId="3" w16cid:durableId="322125795">
    <w:abstractNumId w:val="2"/>
  </w:num>
  <w:num w:numId="4" w16cid:durableId="1597666023">
    <w:abstractNumId w:val="5"/>
  </w:num>
  <w:num w:numId="5" w16cid:durableId="1852917516">
    <w:abstractNumId w:val="6"/>
  </w:num>
  <w:num w:numId="6" w16cid:durableId="1829053360">
    <w:abstractNumId w:val="3"/>
  </w:num>
  <w:num w:numId="7" w16cid:durableId="2101975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503"/>
    <w:rsid w:val="000159E0"/>
    <w:rsid w:val="00037E1A"/>
    <w:rsid w:val="000755EF"/>
    <w:rsid w:val="00091774"/>
    <w:rsid w:val="001964B2"/>
    <w:rsid w:val="001E349E"/>
    <w:rsid w:val="00247954"/>
    <w:rsid w:val="002B0D83"/>
    <w:rsid w:val="00327DE6"/>
    <w:rsid w:val="00346FE7"/>
    <w:rsid w:val="003D10C5"/>
    <w:rsid w:val="005631DB"/>
    <w:rsid w:val="00591765"/>
    <w:rsid w:val="005D7076"/>
    <w:rsid w:val="00630C7F"/>
    <w:rsid w:val="0065060F"/>
    <w:rsid w:val="00672624"/>
    <w:rsid w:val="00723503"/>
    <w:rsid w:val="007C5E00"/>
    <w:rsid w:val="00863F8B"/>
    <w:rsid w:val="008644D4"/>
    <w:rsid w:val="008724B2"/>
    <w:rsid w:val="008C5FD2"/>
    <w:rsid w:val="009010AF"/>
    <w:rsid w:val="00910BEA"/>
    <w:rsid w:val="009D3934"/>
    <w:rsid w:val="00AA1D87"/>
    <w:rsid w:val="00AD0031"/>
    <w:rsid w:val="00B3210F"/>
    <w:rsid w:val="00B84FDD"/>
    <w:rsid w:val="00BE6FF5"/>
    <w:rsid w:val="00BF1419"/>
    <w:rsid w:val="00C36971"/>
    <w:rsid w:val="00C6559D"/>
    <w:rsid w:val="00CA1D4B"/>
    <w:rsid w:val="00CC2081"/>
    <w:rsid w:val="00CF10A2"/>
    <w:rsid w:val="00CF1B21"/>
    <w:rsid w:val="00D011B6"/>
    <w:rsid w:val="00E1044B"/>
    <w:rsid w:val="00E25CAD"/>
    <w:rsid w:val="00EB584E"/>
    <w:rsid w:val="00F15F8A"/>
    <w:rsid w:val="00F61C0E"/>
    <w:rsid w:val="00F65521"/>
    <w:rsid w:val="00F921EF"/>
    <w:rsid w:val="00F9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7ACAD6D"/>
  <w15:chartTrackingRefBased/>
  <w15:docId w15:val="{372B60A9-7921-4A80-BC43-74171A2A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503"/>
  </w:style>
  <w:style w:type="paragraph" w:styleId="Heading1">
    <w:name w:val="heading 1"/>
    <w:basedOn w:val="Normal"/>
    <w:next w:val="Normal"/>
    <w:link w:val="Heading1Char"/>
    <w:uiPriority w:val="9"/>
    <w:qFormat/>
    <w:rsid w:val="00723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5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5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5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5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5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5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5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5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5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5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5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3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503"/>
  </w:style>
  <w:style w:type="table" w:styleId="TableGrid">
    <w:name w:val="Table Grid"/>
    <w:basedOn w:val="TableNormal"/>
    <w:uiPriority w:val="39"/>
    <w:rsid w:val="00723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1036</Words>
  <Characters>5906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Dawe</dc:creator>
  <cp:keywords/>
  <dc:description/>
  <cp:lastModifiedBy>TOMLINSON, Jennie (MILLVIEW MEDICAL CENTRE)</cp:lastModifiedBy>
  <cp:revision>2</cp:revision>
  <cp:lastPrinted>2025-06-07T13:52:00Z</cp:lastPrinted>
  <dcterms:created xsi:type="dcterms:W3CDTF">2025-12-29T14:50:00Z</dcterms:created>
  <dcterms:modified xsi:type="dcterms:W3CDTF">2025-12-29T14:50:00Z</dcterms:modified>
</cp:coreProperties>
</file>